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768"/>
      </w:tblGrid>
      <w:tr w:rsidR="00FA31D8" w:rsidRPr="003778DB" w:rsidTr="00603887">
        <w:tc>
          <w:tcPr>
            <w:tcW w:w="2628" w:type="dxa"/>
          </w:tcPr>
          <w:p w:rsidR="00FA31D8" w:rsidRPr="003778DB" w:rsidRDefault="00FA31D8" w:rsidP="00603887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 xml:space="preserve">SQM – 3.2.1.3  </w:t>
            </w:r>
          </w:p>
        </w:tc>
        <w:tc>
          <w:tcPr>
            <w:tcW w:w="6768" w:type="dxa"/>
            <w:vMerge w:val="restart"/>
          </w:tcPr>
          <w:p w:rsidR="00FA31D8" w:rsidRPr="003778DB" w:rsidRDefault="00FA31D8" w:rsidP="00603887">
            <w:pPr>
              <w:pStyle w:val="BodyText"/>
              <w:ind w:right="0"/>
              <w:jc w:val="center"/>
              <w:rPr>
                <w:rFonts w:ascii="Calibri" w:hAnsi="Calibri"/>
                <w:bCs/>
                <w:sz w:val="28"/>
                <w:szCs w:val="28"/>
                <w:lang w:val="en-GB"/>
              </w:rPr>
            </w:pPr>
            <w:r w:rsidRPr="003778DB">
              <w:rPr>
                <w:rFonts w:ascii="Calibri" w:hAnsi="Calibri"/>
                <w:bCs/>
                <w:sz w:val="28"/>
                <w:szCs w:val="28"/>
                <w:lang w:val="en-GB"/>
              </w:rPr>
              <w:t xml:space="preserve">Dispose of a refund claim                                  </w:t>
            </w:r>
          </w:p>
        </w:tc>
      </w:tr>
      <w:tr w:rsidR="00FA31D8" w:rsidRPr="003778DB" w:rsidTr="00603887">
        <w:tc>
          <w:tcPr>
            <w:tcW w:w="2628" w:type="dxa"/>
          </w:tcPr>
          <w:p w:rsidR="00FA31D8" w:rsidRPr="003778DB" w:rsidRDefault="00FA31D8" w:rsidP="00603887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No.1</w:t>
            </w:r>
          </w:p>
        </w:tc>
        <w:tc>
          <w:tcPr>
            <w:tcW w:w="6768" w:type="dxa"/>
            <w:vMerge/>
          </w:tcPr>
          <w:p w:rsidR="00FA31D8" w:rsidRPr="003778DB" w:rsidRDefault="00FA31D8" w:rsidP="00603887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</w:tr>
      <w:tr w:rsidR="00FA31D8" w:rsidRPr="003778DB" w:rsidTr="00603887">
        <w:tc>
          <w:tcPr>
            <w:tcW w:w="2628" w:type="dxa"/>
          </w:tcPr>
          <w:p w:rsidR="00FA31D8" w:rsidRPr="003778DB" w:rsidRDefault="00FA31D8" w:rsidP="00603887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Date 27.07.2010</w:t>
            </w:r>
          </w:p>
        </w:tc>
        <w:tc>
          <w:tcPr>
            <w:tcW w:w="6768" w:type="dxa"/>
          </w:tcPr>
          <w:p w:rsidR="00FA31D8" w:rsidRPr="003778DB" w:rsidRDefault="00FA31D8" w:rsidP="00603887">
            <w:pPr>
              <w:pStyle w:val="BodyText"/>
              <w:ind w:right="0"/>
              <w:jc w:val="right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Page 1 of 1</w:t>
            </w:r>
          </w:p>
        </w:tc>
      </w:tr>
    </w:tbl>
    <w:p w:rsidR="00FA31D8" w:rsidRPr="0064120C" w:rsidRDefault="00FA31D8" w:rsidP="00FA31D8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Process owner:</w:t>
      </w:r>
      <w:r>
        <w:rPr>
          <w:bCs/>
          <w:lang w:val="en-GB"/>
        </w:rPr>
        <w:t xml:space="preserve"> </w:t>
      </w:r>
      <w:r w:rsidRPr="00AC16D0">
        <w:rPr>
          <w:lang w:val="en-GB"/>
        </w:rPr>
        <w:t>Ass</w:t>
      </w:r>
      <w:r>
        <w:rPr>
          <w:lang w:val="en-GB"/>
        </w:rPr>
        <w:t>istant/ Deputy</w:t>
      </w:r>
      <w:r w:rsidRPr="00AC16D0">
        <w:rPr>
          <w:lang w:val="en-GB"/>
        </w:rPr>
        <w:t xml:space="preserve"> Comm</w:t>
      </w:r>
      <w:r>
        <w:rPr>
          <w:lang w:val="en-GB"/>
        </w:rPr>
        <w:t>issioner or other person</w:t>
      </w:r>
    </w:p>
    <w:p w:rsidR="00FA31D8" w:rsidRPr="00335D3F" w:rsidRDefault="00FA31D8" w:rsidP="00FA31D8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Norm:</w:t>
      </w:r>
      <w:r>
        <w:rPr>
          <w:bCs/>
          <w:lang w:val="en-GB"/>
        </w:rPr>
        <w:t xml:space="preserve"> </w:t>
      </w:r>
      <w:r w:rsidRPr="00335D3F">
        <w:rPr>
          <w:lang w:val="en-GB"/>
        </w:rPr>
        <w:t>Disposal within 90 days from receipt.</w:t>
      </w:r>
    </w:p>
    <w:p w:rsidR="00FA31D8" w:rsidRPr="00335D3F" w:rsidRDefault="00FA31D8" w:rsidP="00FA31D8">
      <w:pPr>
        <w:tabs>
          <w:tab w:val="left" w:pos="7560"/>
        </w:tabs>
        <w:rPr>
          <w:bCs/>
          <w:lang w:val="en-GB"/>
        </w:rPr>
      </w:pPr>
      <w:r w:rsidRPr="0064120C">
        <w:rPr>
          <w:bCs/>
          <w:lang w:val="en-GB"/>
        </w:rPr>
        <w:t xml:space="preserve">Resource required: </w:t>
      </w:r>
      <w:r w:rsidRPr="002C5E6E">
        <w:rPr>
          <w:lang w:val="en-GB"/>
        </w:rPr>
        <w:t>1</w:t>
      </w:r>
      <w:r>
        <w:rPr>
          <w:bCs/>
          <w:lang w:val="en-GB"/>
        </w:rPr>
        <w:t xml:space="preserve"> </w:t>
      </w:r>
      <w:r w:rsidRPr="00335D3F">
        <w:rPr>
          <w:lang w:val="en-GB"/>
        </w:rPr>
        <w:t>Ass</w:t>
      </w:r>
      <w:r>
        <w:rPr>
          <w:lang w:val="en-GB"/>
        </w:rPr>
        <w:t xml:space="preserve">istant/Deputy </w:t>
      </w:r>
      <w:r w:rsidRPr="00335D3F">
        <w:rPr>
          <w:lang w:val="en-GB"/>
        </w:rPr>
        <w:t>Comm</w:t>
      </w:r>
      <w:r>
        <w:rPr>
          <w:lang w:val="en-GB"/>
        </w:rPr>
        <w:t>issione</w:t>
      </w:r>
      <w:r w:rsidRPr="00335D3F">
        <w:rPr>
          <w:lang w:val="en-GB"/>
        </w:rPr>
        <w:t>r, 2 Sup</w:t>
      </w:r>
      <w:r>
        <w:rPr>
          <w:lang w:val="en-GB"/>
        </w:rPr>
        <w:t>erintendents</w:t>
      </w:r>
      <w:r w:rsidRPr="00335D3F">
        <w:rPr>
          <w:lang w:val="en-GB"/>
        </w:rPr>
        <w:t xml:space="preserve"> &amp; 4 Insp</w:t>
      </w:r>
      <w:r>
        <w:rPr>
          <w:lang w:val="en-GB"/>
        </w:rPr>
        <w:t>ectors</w:t>
      </w:r>
    </w:p>
    <w:p w:rsidR="00FA31D8" w:rsidRDefault="00FA31D8" w:rsidP="00FA31D8">
      <w:pPr>
        <w:tabs>
          <w:tab w:val="left" w:pos="7560"/>
        </w:tabs>
        <w:jc w:val="both"/>
        <w:rPr>
          <w:b/>
          <w:lang w:val="en-GB"/>
        </w:rPr>
      </w:pPr>
      <w:r>
        <w:rPr>
          <w:bCs/>
          <w:lang w:val="en-GB"/>
        </w:rPr>
        <w:t xml:space="preserve">Resource sufficient for: </w:t>
      </w:r>
      <w:r w:rsidRPr="00260A61">
        <w:rPr>
          <w:lang w:val="en-GB"/>
        </w:rPr>
        <w:t>Minimum of</w:t>
      </w:r>
      <w:r>
        <w:rPr>
          <w:bCs/>
          <w:lang w:val="en-GB"/>
        </w:rPr>
        <w:t xml:space="preserve"> </w:t>
      </w:r>
      <w:r w:rsidRPr="00335D3F">
        <w:rPr>
          <w:lang w:val="en-GB"/>
        </w:rPr>
        <w:t>15 claims per month</w:t>
      </w:r>
    </w:p>
    <w:p w:rsidR="00FA31D8" w:rsidRPr="0064120C" w:rsidRDefault="00FA31D8" w:rsidP="00FA31D8">
      <w:pPr>
        <w:tabs>
          <w:tab w:val="left" w:pos="7560"/>
        </w:tabs>
        <w:jc w:val="both"/>
        <w:rPr>
          <w:bCs/>
          <w:lang w:val="en-GB"/>
        </w:rPr>
      </w:pPr>
      <w:r>
        <w:rPr>
          <w:lang w:val="en-GB"/>
        </w:rPr>
        <w:t>Note: Pre-audit of refund shall be undertaken as per Board’s instructions.</w:t>
      </w:r>
    </w:p>
    <w:p w:rsidR="00FA31D8" w:rsidRDefault="00FA31D8" w:rsidP="00FA31D8">
      <w:pPr>
        <w:jc w:val="both"/>
        <w:rPr>
          <w:rFonts w:ascii="Verdana" w:hAnsi="Verdana"/>
          <w:b/>
        </w:rPr>
      </w:pPr>
      <w:r>
        <w:rPr>
          <w:noProof/>
        </w:rPr>
        <w:drawing>
          <wp:inline distT="0" distB="0" distL="0" distR="0">
            <wp:extent cx="5882640" cy="5867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1D8" w:rsidSect="00FA31D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A31D8"/>
    <w:rsid w:val="00463B90"/>
    <w:rsid w:val="007E34F7"/>
    <w:rsid w:val="008568F4"/>
    <w:rsid w:val="00AE0F5D"/>
    <w:rsid w:val="00FA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31D8"/>
    <w:pPr>
      <w:tabs>
        <w:tab w:val="left" w:pos="-2430"/>
        <w:tab w:val="left" w:pos="-2340"/>
      </w:tabs>
      <w:spacing w:after="0" w:line="240" w:lineRule="auto"/>
      <w:ind w:right="389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A31D8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2013-08-21T08:12:00Z</dcterms:created>
  <dcterms:modified xsi:type="dcterms:W3CDTF">2013-08-21T09:06:00Z</dcterms:modified>
</cp:coreProperties>
</file>